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4CC0F">
      <w:pPr>
        <w:pStyle w:val="3"/>
        <w:keepNext w:val="0"/>
        <w:keepLines w:val="0"/>
        <w:widowControl/>
        <w:suppressLineNumbers w:val="0"/>
        <w:spacing w:before="0" w:beforeAutospacing="0" w:after="0" w:afterAutospacing="0"/>
        <w:ind w:left="0" w:right="0" w:firstLine="0"/>
        <w:jc w:val="center"/>
        <w:rPr>
          <w:rFonts w:ascii="sans-serif" w:hAnsi="sans-serif" w:eastAsia="sans-serif" w:cs="sans-serif"/>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虞城县环境卫生事务中心环卫机械作业车辆采购项目结果公告</w:t>
      </w:r>
    </w:p>
    <w:p w14:paraId="4B579D33">
      <w:pPr>
        <w:pStyle w:val="3"/>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44"/>
          <w:szCs w:val="44"/>
        </w:rPr>
      </w:pPr>
      <w:r>
        <w:rPr>
          <w:rFonts w:hint="eastAsia" w:ascii="宋体" w:hAnsi="宋体" w:eastAsia="宋体" w:cs="宋体"/>
          <w:i w:val="0"/>
          <w:iCs w:val="0"/>
          <w:caps w:val="0"/>
          <w:color w:val="000000"/>
          <w:spacing w:val="0"/>
          <w:sz w:val="44"/>
          <w:szCs w:val="44"/>
        </w:rPr>
        <w:t> </w:t>
      </w:r>
    </w:p>
    <w:p w14:paraId="4FC202C9">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河南顺成建设工程管理有限公司受虞城县环境卫生事务中心的委托,就虞城县环境卫生事务中心环卫机械作业车辆采购项目进行竞争性磋商采购,现就本次磋商采购结果公告如下：</w:t>
      </w:r>
    </w:p>
    <w:p w14:paraId="785DF6E1">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一、项目概况</w:t>
      </w:r>
    </w:p>
    <w:p w14:paraId="0F4056A0">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1、项目名称: 虞城县环境卫生事务中心环卫机械作业车辆采购项目</w:t>
      </w:r>
    </w:p>
    <w:p w14:paraId="5B5FC6A2">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2、招标编号：商政采〔2024〕440号</w:t>
      </w:r>
    </w:p>
    <w:p w14:paraId="3C457561">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3、项目编号：虞财采磋-2024-6</w:t>
      </w:r>
      <w:r>
        <w:rPr>
          <w:rFonts w:hint="default" w:ascii="sans-serif" w:hAnsi="sans-serif" w:eastAsia="sans-serif" w:cs="sans-serif"/>
          <w:i w:val="0"/>
          <w:iCs w:val="0"/>
          <w:caps w:val="0"/>
          <w:color w:val="000000"/>
          <w:spacing w:val="0"/>
          <w:sz w:val="28"/>
          <w:szCs w:val="28"/>
        </w:rPr>
        <w:t> </w:t>
      </w:r>
    </w:p>
    <w:p w14:paraId="7EF797D3">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4、资金来源：财政资金</w:t>
      </w:r>
    </w:p>
    <w:p w14:paraId="5C7ECC86">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5、项目控制价：145万元</w:t>
      </w:r>
    </w:p>
    <w:p w14:paraId="4C2A63B9">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二、招标公告发布媒体及时间</w:t>
      </w:r>
    </w:p>
    <w:p w14:paraId="6BE0B78B">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本项目招标公告于2024年07月22日在《河南省政府采购网》、《商丘市政府采购网》、《商丘市公共资源交易中心》上发布。</w:t>
      </w:r>
    </w:p>
    <w:p w14:paraId="0A51130F">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三、磋商信息</w:t>
      </w:r>
    </w:p>
    <w:p w14:paraId="67453EA7">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1、磋商时间：2024年08月02日</w:t>
      </w:r>
    </w:p>
    <w:p w14:paraId="7B91E62A">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2、磋商地点：商丘市公共资源交易中心评标室</w:t>
      </w:r>
    </w:p>
    <w:p w14:paraId="7AA79EA5">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3、磋商小组名单：</w:t>
      </w:r>
      <w:r>
        <w:rPr>
          <w:rFonts w:hint="eastAsia" w:ascii="宋体" w:hAnsi="宋体" w:eastAsia="宋体" w:cs="宋体"/>
          <w:i w:val="0"/>
          <w:iCs w:val="0"/>
          <w:caps w:val="0"/>
          <w:color w:val="000000"/>
          <w:spacing w:val="0"/>
          <w:sz w:val="28"/>
          <w:szCs w:val="28"/>
          <w:lang w:val="en-US" w:eastAsia="zh-CN"/>
        </w:rPr>
        <w:t>安敬江,刘磊,夏佰芳(采购人代表)</w:t>
      </w:r>
    </w:p>
    <w:p w14:paraId="02DBA5BE">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四、磋商结果</w:t>
      </w:r>
    </w:p>
    <w:p w14:paraId="0D2B52B6">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经虞城县环境卫生事务中心确认成交供应商如下：</w:t>
      </w:r>
    </w:p>
    <w:p w14:paraId="51D0E1C0">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第一标段：</w:t>
      </w:r>
    </w:p>
    <w:p w14:paraId="2D6D264B">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成交供应商：河南云图商贸有限公司</w:t>
      </w:r>
    </w:p>
    <w:p w14:paraId="4F4A1BF0">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 交 价：948000元   大写：玖拾肆万捌仟元整</w:t>
      </w:r>
    </w:p>
    <w:p w14:paraId="106B8329">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注册地址：河南省商丘市睢阳区候恂路与归德路交叉口西150米教师嘉苑文治胡同东50米第三幢</w:t>
      </w:r>
    </w:p>
    <w:p w14:paraId="3EC2EA2B">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第二标段：</w:t>
      </w:r>
    </w:p>
    <w:p w14:paraId="4811349C">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成交供应商：武汉市汉福专用车有限公司</w:t>
      </w:r>
    </w:p>
    <w:p w14:paraId="427911BF">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 交 价：486000元   大写：肆拾捌万陆仟元整</w:t>
      </w:r>
    </w:p>
    <w:p w14:paraId="03D5DAD4">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注册地址：湖北省武汉市东西湖区东柏路966号 </w:t>
      </w:r>
    </w:p>
    <w:p w14:paraId="7F563721">
      <w:pPr>
        <w:pStyle w:val="3"/>
        <w:keepNext w:val="0"/>
        <w:keepLines w:val="0"/>
        <w:widowControl/>
        <w:numPr>
          <w:ilvl w:val="0"/>
          <w:numId w:val="1"/>
        </w:numPr>
        <w:suppressLineNumbers w:val="0"/>
        <w:spacing w:before="0" w:beforeAutospacing="0" w:after="0" w:afterAutospacing="0"/>
        <w:ind w:left="0" w:right="0" w:firstLine="0"/>
        <w:jc w:val="both"/>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主要成交标的</w:t>
      </w:r>
    </w:p>
    <w:p w14:paraId="47A4B879">
      <w:pPr>
        <w:pStyle w:val="3"/>
        <w:keepNext w:val="0"/>
        <w:keepLines w:val="0"/>
        <w:widowControl/>
        <w:numPr>
          <w:ilvl w:val="0"/>
          <w:numId w:val="0"/>
        </w:numPr>
        <w:suppressLineNumbers w:val="0"/>
        <w:spacing w:before="0" w:beforeAutospacing="0" w:after="0" w:afterAutospacing="0"/>
        <w:ind w:leftChars="0" w:right="0" w:rightChars="0"/>
        <w:jc w:val="both"/>
        <w:rPr>
          <w:rFonts w:hint="eastAsia" w:ascii="sans-serif" w:hAnsi="sans-serif" w:eastAsia="宋体" w:cs="sans-serif"/>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第一标段</w:t>
      </w:r>
    </w:p>
    <w:tbl>
      <w:tblPr>
        <w:tblStyle w:val="4"/>
        <w:tblW w:w="8300" w:type="dxa"/>
        <w:tblInd w:w="5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0"/>
      </w:tblGrid>
      <w:tr w14:paraId="646D33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03" w:hRule="atLeast"/>
        </w:trPr>
        <w:tc>
          <w:tcPr>
            <w:tcW w:w="8300"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center"/>
          </w:tcPr>
          <w:p w14:paraId="3D9A9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28"/>
                <w:szCs w:val="28"/>
              </w:rPr>
              <w:t>货物类</w:t>
            </w:r>
          </w:p>
        </w:tc>
      </w:tr>
      <w:tr w14:paraId="2F4FFA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trPr>
        <w:tc>
          <w:tcPr>
            <w:tcW w:w="8300"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center"/>
          </w:tcPr>
          <w:p w14:paraId="72BC3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lang w:val="en-US" w:eastAsia="zh-CN"/>
              </w:rPr>
              <w:t>货物</w:t>
            </w:r>
            <w:r>
              <w:rPr>
                <w:rFonts w:hint="eastAsia" w:ascii="宋体" w:hAnsi="宋体" w:eastAsia="宋体" w:cs="宋体"/>
                <w:i w:val="0"/>
                <w:iCs w:val="0"/>
                <w:caps w:val="0"/>
                <w:color w:val="000000"/>
                <w:spacing w:val="0"/>
                <w:sz w:val="28"/>
                <w:szCs w:val="28"/>
              </w:rPr>
              <w:t>名称：8吨燃油洗扫车</w:t>
            </w:r>
          </w:p>
          <w:p w14:paraId="2A879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品牌：福龙马牌</w:t>
            </w:r>
          </w:p>
          <w:p w14:paraId="4E33B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型号：FLM5080TXSJL6</w:t>
            </w:r>
          </w:p>
          <w:p w14:paraId="284684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sz w:val="28"/>
                <w:szCs w:val="28"/>
                <w:lang w:val="en-US" w:eastAsia="zh-CN"/>
              </w:rPr>
            </w:pPr>
            <w:r>
              <w:rPr>
                <w:rFonts w:hint="eastAsia" w:ascii="宋体" w:hAnsi="宋体" w:eastAsia="宋体" w:cs="宋体"/>
                <w:i w:val="0"/>
                <w:iCs w:val="0"/>
                <w:caps w:val="0"/>
                <w:color w:val="000000"/>
                <w:spacing w:val="0"/>
                <w:sz w:val="28"/>
                <w:szCs w:val="28"/>
              </w:rPr>
              <w:t>数量：</w:t>
            </w:r>
            <w:r>
              <w:rPr>
                <w:rFonts w:hint="eastAsia" w:ascii="宋体" w:hAnsi="宋体" w:eastAsia="宋体" w:cs="宋体"/>
                <w:i w:val="0"/>
                <w:iCs w:val="0"/>
                <w:caps w:val="0"/>
                <w:color w:val="000000"/>
                <w:spacing w:val="0"/>
                <w:sz w:val="28"/>
                <w:szCs w:val="28"/>
                <w:lang w:val="en-US" w:eastAsia="zh-CN"/>
              </w:rPr>
              <w:t>2</w:t>
            </w:r>
          </w:p>
          <w:p w14:paraId="06B9D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单价：</w:t>
            </w:r>
            <w:r>
              <w:rPr>
                <w:rFonts w:hint="eastAsia" w:ascii="宋体" w:hAnsi="宋体" w:eastAsia="宋体" w:cs="宋体"/>
                <w:i w:val="0"/>
                <w:iCs w:val="0"/>
                <w:caps w:val="0"/>
                <w:color w:val="000000"/>
                <w:spacing w:val="0"/>
                <w:sz w:val="28"/>
                <w:szCs w:val="28"/>
                <w:lang w:val="en-US" w:eastAsia="zh-CN"/>
              </w:rPr>
              <w:t>474000</w:t>
            </w:r>
          </w:p>
        </w:tc>
      </w:tr>
    </w:tbl>
    <w:p w14:paraId="715D9E27">
      <w:pPr>
        <w:pStyle w:val="3"/>
        <w:keepNext w:val="0"/>
        <w:keepLines w:val="0"/>
        <w:widowControl/>
        <w:numPr>
          <w:ilvl w:val="0"/>
          <w:numId w:val="0"/>
        </w:numPr>
        <w:suppressLineNumbers w:val="0"/>
        <w:spacing w:before="0" w:beforeAutospacing="0" w:after="0" w:afterAutospacing="0"/>
        <w:ind w:leftChars="0" w:right="0" w:rightChars="0"/>
        <w:jc w:val="both"/>
        <w:rPr>
          <w:rFonts w:hint="eastAsia" w:ascii="sans-serif" w:hAnsi="sans-serif" w:eastAsia="宋体" w:cs="sans-serif"/>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第二标段</w:t>
      </w:r>
    </w:p>
    <w:tbl>
      <w:tblPr>
        <w:tblStyle w:val="4"/>
        <w:tblW w:w="8300" w:type="dxa"/>
        <w:tblInd w:w="5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0"/>
      </w:tblGrid>
      <w:tr w14:paraId="141D59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803" w:hRule="atLeast"/>
        </w:trPr>
        <w:tc>
          <w:tcPr>
            <w:tcW w:w="8300"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center"/>
          </w:tcPr>
          <w:p w14:paraId="0E658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28"/>
                <w:szCs w:val="28"/>
              </w:rPr>
              <w:t>货物类</w:t>
            </w:r>
          </w:p>
        </w:tc>
      </w:tr>
      <w:tr w14:paraId="389685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trPr>
        <w:tc>
          <w:tcPr>
            <w:tcW w:w="8300"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center"/>
          </w:tcPr>
          <w:p w14:paraId="4B281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货物</w:t>
            </w:r>
            <w:r>
              <w:rPr>
                <w:rFonts w:hint="eastAsia" w:ascii="宋体" w:hAnsi="宋体" w:eastAsia="宋体" w:cs="宋体"/>
                <w:i w:val="0"/>
                <w:iCs w:val="0"/>
                <w:caps w:val="0"/>
                <w:color w:val="000000"/>
                <w:spacing w:val="0"/>
                <w:sz w:val="28"/>
                <w:szCs w:val="28"/>
              </w:rPr>
              <w:t>名称：18吨燃油抑尘车</w:t>
            </w:r>
            <w:bookmarkStart w:id="0" w:name="_GoBack"/>
            <w:bookmarkEnd w:id="0"/>
          </w:p>
          <w:p w14:paraId="2FE18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品牌：</w:t>
            </w:r>
            <w:r>
              <w:rPr>
                <w:rFonts w:hint="eastAsia" w:ascii="宋体" w:hAnsi="宋体" w:eastAsia="宋体" w:cs="宋体"/>
                <w:i w:val="0"/>
                <w:iCs w:val="0"/>
                <w:caps w:val="0"/>
                <w:color w:val="000000"/>
                <w:spacing w:val="0"/>
                <w:sz w:val="28"/>
                <w:szCs w:val="28"/>
                <w:lang w:val="en-US" w:eastAsia="zh-CN"/>
              </w:rPr>
              <w:t>金银湖牌</w:t>
            </w:r>
          </w:p>
          <w:p w14:paraId="2D8270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型号：</w:t>
            </w:r>
            <w:r>
              <w:rPr>
                <w:rFonts w:hint="eastAsia" w:ascii="宋体" w:hAnsi="宋体" w:eastAsia="宋体" w:cs="宋体"/>
                <w:i w:val="0"/>
                <w:iCs w:val="0"/>
                <w:caps w:val="0"/>
                <w:color w:val="000000"/>
                <w:spacing w:val="0"/>
                <w:sz w:val="28"/>
                <w:szCs w:val="28"/>
                <w:lang w:val="en-US" w:eastAsia="zh-CN"/>
              </w:rPr>
              <w:t>WFA5181GPYEEE6</w:t>
            </w:r>
          </w:p>
          <w:p w14:paraId="0FE67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数量：</w:t>
            </w:r>
            <w:r>
              <w:rPr>
                <w:rFonts w:hint="eastAsia" w:ascii="宋体" w:hAnsi="宋体" w:eastAsia="宋体" w:cs="宋体"/>
                <w:i w:val="0"/>
                <w:iCs w:val="0"/>
                <w:caps w:val="0"/>
                <w:color w:val="000000"/>
                <w:spacing w:val="0"/>
                <w:sz w:val="28"/>
                <w:szCs w:val="28"/>
                <w:lang w:val="en-US" w:eastAsia="zh-CN"/>
              </w:rPr>
              <w:t>1</w:t>
            </w:r>
          </w:p>
          <w:p w14:paraId="0FE14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单价：</w:t>
            </w:r>
            <w:r>
              <w:rPr>
                <w:rFonts w:hint="eastAsia" w:ascii="宋体" w:hAnsi="宋体" w:eastAsia="宋体" w:cs="宋体"/>
                <w:i w:val="0"/>
                <w:iCs w:val="0"/>
                <w:caps w:val="0"/>
                <w:color w:val="000000"/>
                <w:spacing w:val="0"/>
                <w:sz w:val="28"/>
                <w:szCs w:val="28"/>
                <w:lang w:val="en-US" w:eastAsia="zh-CN"/>
              </w:rPr>
              <w:t>486000</w:t>
            </w:r>
          </w:p>
        </w:tc>
      </w:tr>
    </w:tbl>
    <w:p w14:paraId="5CA64941">
      <w:pPr>
        <w:pStyle w:val="3"/>
        <w:keepNext w:val="0"/>
        <w:keepLines w:val="0"/>
        <w:widowControl/>
        <w:suppressLineNumbers w:val="0"/>
        <w:spacing w:before="0" w:beforeAutospacing="0" w:after="0" w:afterAutospacing="0"/>
        <w:ind w:left="0" w:right="0" w:firstLine="0"/>
        <w:jc w:val="both"/>
        <w:rPr>
          <w:rFonts w:hint="eastAsia" w:ascii="sans-serif" w:hAnsi="sans-serif" w:eastAsia="宋体" w:cs="sans-serif"/>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rPr>
        <w:t>六、否决供应商及原因</w:t>
      </w:r>
      <w:r>
        <w:rPr>
          <w:rFonts w:hint="default" w:ascii="sans-serif" w:hAnsi="sans-serif" w:eastAsia="sans-serif" w:cs="sans-serif"/>
          <w:i w:val="0"/>
          <w:iCs w:val="0"/>
          <w:caps w:val="0"/>
          <w:color w:val="000000"/>
          <w:spacing w:val="0"/>
          <w:sz w:val="28"/>
          <w:szCs w:val="28"/>
        </w:rPr>
        <w:br w:type="textWrapping"/>
      </w:r>
      <w:r>
        <w:rPr>
          <w:rFonts w:hint="eastAsia" w:ascii="宋体" w:hAnsi="宋体" w:eastAsia="宋体" w:cs="宋体"/>
          <w:b/>
          <w:bCs/>
          <w:i w:val="0"/>
          <w:iCs w:val="0"/>
          <w:caps w:val="0"/>
          <w:color w:val="000000"/>
          <w:spacing w:val="0"/>
          <w:sz w:val="28"/>
          <w:szCs w:val="28"/>
        </w:rPr>
        <w:t> </w:t>
      </w:r>
      <w:r>
        <w:rPr>
          <w:rFonts w:hint="eastAsia" w:ascii="宋体" w:hAnsi="宋体" w:eastAsia="宋体" w:cs="宋体"/>
          <w:b/>
          <w:bCs/>
          <w:i w:val="0"/>
          <w:iCs w:val="0"/>
          <w:caps w:val="0"/>
          <w:color w:val="000000"/>
          <w:spacing w:val="0"/>
          <w:sz w:val="28"/>
          <w:szCs w:val="28"/>
          <w:lang w:val="en-US" w:eastAsia="zh-CN"/>
        </w:rPr>
        <w:t>无</w:t>
      </w:r>
    </w:p>
    <w:p w14:paraId="5E2480F4">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七、供应商得分情况</w:t>
      </w:r>
    </w:p>
    <w:p w14:paraId="73DFF8D1">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第一标段：</w:t>
      </w:r>
    </w:p>
    <w:p w14:paraId="2FE12AFA">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1、投标单位：河南云图商贸有限公司；主观因素评分：32.43分；客观因素评分：21分；投标报价算分：30分；最终得分：83.43分</w:t>
      </w:r>
    </w:p>
    <w:p w14:paraId="4329287F">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2、投标单位：武汉市汉福专用车有限公司；主观因素评分：30.13分；客观因素评分：2分；投标报价算分：29.81分；最终得分：61.94分</w:t>
      </w:r>
    </w:p>
    <w:p w14:paraId="1AA46241">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3、投标单位：河南德明环保技术有限公司；主观因素评分：29.23分；客观因素评分：2分；投标报价算分：29.89分；最终得分：61.12分</w:t>
      </w:r>
    </w:p>
    <w:p w14:paraId="6C28C897">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第二标段：</w:t>
      </w:r>
    </w:p>
    <w:p w14:paraId="4CDE4B84">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1、投标单位：武汉市汉福专用车有限公司；主观因素评分：34.2分；客观因素评分：21分；投标报价算分：30分；最终得分：85.2分</w:t>
      </w:r>
    </w:p>
    <w:p w14:paraId="1B0EAA82">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2、投标单位：河南赞博环保科技有限公司；主观因素评分：32.13分；客观因素评分：21分；投标报价算分：29.94分；最终得分：83.07分</w:t>
      </w:r>
    </w:p>
    <w:p w14:paraId="5B1A0638">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3、投标单位：河南云图商贸有限公司；主观因素评分：32.17分；客观因素评分：21分；投标报价算分：29.88分；最终得分：83.05分 </w:t>
      </w:r>
    </w:p>
    <w:p w14:paraId="01E5894B">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八、代理服务收费标准及金额</w:t>
      </w:r>
    </w:p>
    <w:p w14:paraId="4F05A38E">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参照河南省招标投标协会“豫招协【2023】002号”文件中招标代理服务收费标准收取，由中标人支付。</w:t>
      </w:r>
      <w:r>
        <w:rPr>
          <w:rFonts w:hint="eastAsia" w:ascii="宋体" w:hAnsi="宋体" w:eastAsia="宋体" w:cs="宋体"/>
          <w:i w:val="0"/>
          <w:iCs w:val="0"/>
          <w:caps w:val="0"/>
          <w:color w:val="000000"/>
          <w:spacing w:val="0"/>
          <w:sz w:val="28"/>
          <w:szCs w:val="28"/>
          <w:lang w:val="en-US" w:eastAsia="zh-CN"/>
        </w:rPr>
        <w:t>第一标段：</w:t>
      </w:r>
      <w:r>
        <w:rPr>
          <w:rFonts w:hint="eastAsia" w:ascii="宋体" w:hAnsi="宋体" w:eastAsia="宋体" w:cs="宋体"/>
          <w:i w:val="0"/>
          <w:iCs w:val="0"/>
          <w:caps w:val="0"/>
          <w:color w:val="000000"/>
          <w:spacing w:val="0"/>
          <w:sz w:val="28"/>
          <w:szCs w:val="28"/>
        </w:rPr>
        <w:t>收费金额：</w:t>
      </w:r>
      <w:r>
        <w:rPr>
          <w:rFonts w:hint="eastAsia" w:ascii="宋体" w:hAnsi="宋体" w:eastAsia="宋体" w:cs="宋体"/>
          <w:i w:val="0"/>
          <w:iCs w:val="0"/>
          <w:caps w:val="0"/>
          <w:color w:val="000000"/>
          <w:spacing w:val="0"/>
          <w:sz w:val="28"/>
          <w:szCs w:val="28"/>
          <w:lang w:val="en-US" w:eastAsia="zh-CN"/>
        </w:rPr>
        <w:t>16116</w:t>
      </w:r>
      <w:r>
        <w:rPr>
          <w:rFonts w:hint="eastAsia" w:ascii="宋体" w:hAnsi="宋体" w:eastAsia="宋体" w:cs="宋体"/>
          <w:i w:val="0"/>
          <w:iCs w:val="0"/>
          <w:caps w:val="0"/>
          <w:color w:val="000000"/>
          <w:spacing w:val="0"/>
          <w:sz w:val="28"/>
          <w:szCs w:val="28"/>
        </w:rPr>
        <w:t>元</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第二标段：</w:t>
      </w:r>
      <w:r>
        <w:rPr>
          <w:rFonts w:hint="eastAsia" w:ascii="宋体" w:hAnsi="宋体" w:eastAsia="宋体" w:cs="宋体"/>
          <w:i w:val="0"/>
          <w:iCs w:val="0"/>
          <w:caps w:val="0"/>
          <w:color w:val="000000"/>
          <w:spacing w:val="0"/>
          <w:sz w:val="28"/>
          <w:szCs w:val="28"/>
        </w:rPr>
        <w:t>收费金额：</w:t>
      </w:r>
      <w:r>
        <w:rPr>
          <w:rFonts w:hint="eastAsia" w:ascii="宋体" w:hAnsi="宋体" w:eastAsia="宋体" w:cs="宋体"/>
          <w:i w:val="0"/>
          <w:iCs w:val="0"/>
          <w:caps w:val="0"/>
          <w:color w:val="000000"/>
          <w:spacing w:val="0"/>
          <w:sz w:val="28"/>
          <w:szCs w:val="28"/>
          <w:lang w:val="en-US" w:eastAsia="zh-CN"/>
        </w:rPr>
        <w:t>10000</w:t>
      </w:r>
      <w:r>
        <w:rPr>
          <w:rFonts w:hint="eastAsia" w:ascii="宋体" w:hAnsi="宋体" w:eastAsia="宋体" w:cs="宋体"/>
          <w:i w:val="0"/>
          <w:iCs w:val="0"/>
          <w:caps w:val="0"/>
          <w:color w:val="000000"/>
          <w:spacing w:val="0"/>
          <w:sz w:val="28"/>
          <w:szCs w:val="28"/>
        </w:rPr>
        <w:t>元。</w:t>
      </w:r>
    </w:p>
    <w:p w14:paraId="686532A8">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九、公告期限：本项目结果公告期限为 </w:t>
      </w:r>
      <w:r>
        <w:rPr>
          <w:rFonts w:hint="eastAsia" w:ascii="宋体" w:hAnsi="宋体" w:eastAsia="宋体" w:cs="宋体"/>
          <w:b/>
          <w:bCs/>
          <w:i w:val="0"/>
          <w:iCs w:val="0"/>
          <w:caps w:val="0"/>
          <w:color w:val="000000"/>
          <w:spacing w:val="0"/>
          <w:sz w:val="28"/>
          <w:szCs w:val="28"/>
          <w:lang w:val="en-US" w:eastAsia="zh-CN"/>
        </w:rPr>
        <w:t>1</w:t>
      </w:r>
      <w:r>
        <w:rPr>
          <w:rFonts w:hint="eastAsia" w:ascii="宋体" w:hAnsi="宋体" w:eastAsia="宋体" w:cs="宋体"/>
          <w:b/>
          <w:bCs/>
          <w:i w:val="0"/>
          <w:iCs w:val="0"/>
          <w:caps w:val="0"/>
          <w:color w:val="000000"/>
          <w:spacing w:val="0"/>
          <w:sz w:val="28"/>
          <w:szCs w:val="28"/>
        </w:rPr>
        <w:t>个工作日。</w:t>
      </w:r>
    </w:p>
    <w:p w14:paraId="5554E6AD">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十、质疑和投诉渠道</w:t>
      </w:r>
    </w:p>
    <w:p w14:paraId="5745D45D">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本项目结果公告期限为1个工作日，各有关当事人如对中标结果有异议的，可以在结果公告发布之日起7个工作日内，以书面形式同时向招标人或招标代理机构提交质疑函（加盖单位公章且法人代表签字）原件，由法定代表人或其授权代表携带企业营业执照复印件（加盖单位公章）及本人身份证件（原件）一并提交，并以质疑函接受确认日期作为受理时间，逾期未提交或未按照要求提交的质疑函将不予受理。若回复不满意的，按有关规定向相关监督部门投诉。</w:t>
      </w:r>
    </w:p>
    <w:p w14:paraId="6D2E4877">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十一、其他补充事宜</w:t>
      </w:r>
    </w:p>
    <w:p w14:paraId="757F9493">
      <w:pPr>
        <w:pStyle w:val="3"/>
        <w:keepNext w:val="0"/>
        <w:keepLines w:val="0"/>
        <w:widowControl/>
        <w:suppressLineNumbers w:val="0"/>
        <w:spacing w:before="0" w:beforeAutospacing="0" w:after="0" w:afterAutospacing="0"/>
        <w:ind w:left="0" w:right="0" w:firstLine="0"/>
        <w:jc w:val="both"/>
        <w:rPr>
          <w:rFonts w:hint="eastAsia" w:ascii="sans-serif" w:hAnsi="sans-serif" w:eastAsia="宋体" w:cs="sans-serif"/>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lang w:val="en-US" w:eastAsia="zh-CN"/>
        </w:rPr>
        <w:t>无</w:t>
      </w:r>
    </w:p>
    <w:p w14:paraId="0E0E2D64">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十二、联系方式</w:t>
      </w:r>
    </w:p>
    <w:p w14:paraId="5A50FABF">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采 购 人：虞城县环境卫生事务中心</w:t>
      </w:r>
    </w:p>
    <w:p w14:paraId="158F2241">
      <w:pPr>
        <w:pStyle w:val="3"/>
        <w:keepNext w:val="0"/>
        <w:keepLines w:val="0"/>
        <w:widowControl/>
        <w:suppressLineNumbers w:val="0"/>
        <w:spacing w:before="0" w:beforeAutospacing="0" w:after="0" w:afterAutospacing="0"/>
        <w:ind w:left="0" w:right="0" w:firstLine="560"/>
        <w:jc w:val="both"/>
        <w:rPr>
          <w:rFonts w:hint="eastAsia" w:ascii="sans-serif" w:hAnsi="sans-serif" w:eastAsia="宋体" w:cs="sans-serif"/>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联 系 人：张</w:t>
      </w:r>
      <w:r>
        <w:rPr>
          <w:rFonts w:hint="eastAsia" w:ascii="宋体" w:hAnsi="宋体" w:eastAsia="宋体" w:cs="宋体"/>
          <w:i w:val="0"/>
          <w:iCs w:val="0"/>
          <w:caps w:val="0"/>
          <w:color w:val="000000"/>
          <w:spacing w:val="0"/>
          <w:sz w:val="28"/>
          <w:szCs w:val="28"/>
          <w:lang w:val="en-US" w:eastAsia="zh-CN"/>
        </w:rPr>
        <w:t>先生</w:t>
      </w:r>
    </w:p>
    <w:p w14:paraId="1E1336C1">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联系电话：0370-4677222</w:t>
      </w:r>
    </w:p>
    <w:p w14:paraId="68A581F4">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地   址：河南省虞城县嵩山路西段</w:t>
      </w:r>
    </w:p>
    <w:p w14:paraId="56C375C7">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代理机构：河南顺成建设工程管理有限公司</w:t>
      </w:r>
    </w:p>
    <w:p w14:paraId="76BEC8EC">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 系 人：闫女士</w:t>
      </w:r>
    </w:p>
    <w:p w14:paraId="7CD2F299">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联系电话：15896959998</w:t>
      </w:r>
    </w:p>
    <w:p w14:paraId="34737E19">
      <w:pPr>
        <w:pStyle w:val="3"/>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地   址：河南省郑州市金水区汇元大厦七层</w:t>
      </w:r>
    </w:p>
    <w:p w14:paraId="21D19D3C">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68146A85">
      <w:pPr>
        <w:pStyle w:val="3"/>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河南顺成建设工程管理有限公司</w:t>
      </w:r>
    </w:p>
    <w:p w14:paraId="312C8333">
      <w:pPr>
        <w:pStyle w:val="3"/>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5D6E9E65">
      <w:pPr>
        <w:pStyle w:val="3"/>
        <w:keepNext w:val="0"/>
        <w:keepLines w:val="0"/>
        <w:widowControl/>
        <w:suppressLineNumbers w:val="0"/>
        <w:spacing w:before="0" w:beforeAutospacing="0" w:after="0" w:afterAutospacing="0"/>
        <w:ind w:left="0" w:right="0" w:firstLine="0"/>
        <w:jc w:val="right"/>
        <w:rPr>
          <w:rFonts w:hint="eastAsia" w:ascii="sans-serif" w:hAnsi="sans-serif" w:eastAsia="宋体" w:cs="sans-serif"/>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2024年08月05</w:t>
      </w:r>
      <w:r>
        <w:rPr>
          <w:rFonts w:hint="eastAsia" w:ascii="宋体" w:hAnsi="宋体" w:eastAsia="宋体" w:cs="宋体"/>
          <w:i w:val="0"/>
          <w:iCs w:val="0"/>
          <w:caps w:val="0"/>
          <w:color w:val="000000"/>
          <w:spacing w:val="0"/>
          <w:sz w:val="28"/>
          <w:szCs w:val="28"/>
          <w:lang w:val="en-US" w:eastAsia="zh-CN"/>
        </w:rPr>
        <w:t>日</w:t>
      </w:r>
    </w:p>
    <w:p w14:paraId="12AFB9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83663"/>
    <w:multiLevelType w:val="singleLevel"/>
    <w:tmpl w:val="91B8366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YjQwZmI3ZTVhOTQ1MjJkOGFmNWVjNjczYTdlNGIifQ=="/>
  </w:docVars>
  <w:rsids>
    <w:rsidRoot w:val="00000000"/>
    <w:rsid w:val="1723614E"/>
    <w:rsid w:val="69BF1B43"/>
    <w:rsid w:val="6DB03AC9"/>
    <w:rsid w:val="7BDE7397"/>
    <w:rsid w:val="7F8A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1385</Words>
  <Characters>1565</Characters>
  <Lines>0</Lines>
  <Paragraphs>0</Paragraphs>
  <TotalTime>1</TotalTime>
  <ScaleCrop>false</ScaleCrop>
  <LinksUpToDate>false</LinksUpToDate>
  <CharactersWithSpaces>1599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2024-08-05T00:28:00Z</dcterms:created>
  <dc:creator>Administrator</dc:creator>
  <cp:lastModifiedBy>闫亚娟</cp:lastModifiedBy>
  <dcterms:modified xsi:type="dcterms:W3CDTF">2024-08-05T01:10:03Z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247FDD85A8B5488F9D17295A4FB5C739_12</vt:lpwstr>
  </property>
</Properties>
</file>